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05" w:rsidRPr="00DD5F66" w:rsidRDefault="00094305" w:rsidP="00D85F48">
      <w:pPr>
        <w:jc w:val="both"/>
        <w:rPr>
          <w:sz w:val="24"/>
          <w:szCs w:val="24"/>
        </w:rPr>
      </w:pPr>
    </w:p>
    <w:p w:rsidR="006C526B" w:rsidRDefault="006C526B" w:rsidP="008405F7">
      <w:pPr>
        <w:spacing w:line="240" w:lineRule="auto"/>
        <w:jc w:val="right"/>
        <w:rPr>
          <w:szCs w:val="24"/>
        </w:rPr>
      </w:pPr>
    </w:p>
    <w:p w:rsidR="00CF1266" w:rsidRDefault="005005B8" w:rsidP="008405F7">
      <w:pPr>
        <w:spacing w:line="240" w:lineRule="auto"/>
        <w:jc w:val="right"/>
        <w:rPr>
          <w:szCs w:val="24"/>
        </w:rPr>
      </w:pPr>
      <w:r w:rsidRPr="008405F7">
        <w:rPr>
          <w:szCs w:val="24"/>
        </w:rPr>
        <w:t>La Plata, 1 de Julio</w:t>
      </w:r>
      <w:r w:rsidR="00CF1266" w:rsidRPr="008405F7">
        <w:rPr>
          <w:szCs w:val="24"/>
        </w:rPr>
        <w:t xml:space="preserve"> de 2019</w:t>
      </w:r>
    </w:p>
    <w:p w:rsidR="00792121" w:rsidRDefault="00812ACA" w:rsidP="008405F7">
      <w:pPr>
        <w:spacing w:line="240" w:lineRule="auto"/>
        <w:jc w:val="both"/>
        <w:rPr>
          <w:szCs w:val="24"/>
        </w:rPr>
      </w:pPr>
      <w:r>
        <w:rPr>
          <w:szCs w:val="24"/>
        </w:rPr>
        <w:t xml:space="preserve">                                                                                                                                                                                                                                                                                                                                                                                                               </w:t>
      </w:r>
    </w:p>
    <w:p w:rsidR="00C459AC" w:rsidRPr="008405F7" w:rsidRDefault="00CF1266" w:rsidP="008405F7">
      <w:pPr>
        <w:spacing w:line="240" w:lineRule="auto"/>
        <w:jc w:val="both"/>
        <w:rPr>
          <w:szCs w:val="24"/>
        </w:rPr>
      </w:pPr>
      <w:bookmarkStart w:id="0" w:name="_GoBack"/>
      <w:bookmarkEnd w:id="0"/>
      <w:r w:rsidRPr="008405F7">
        <w:rPr>
          <w:szCs w:val="24"/>
        </w:rPr>
        <w:t>A</w:t>
      </w:r>
      <w:r w:rsidR="00C459AC" w:rsidRPr="008405F7">
        <w:rPr>
          <w:szCs w:val="24"/>
        </w:rPr>
        <w:t xml:space="preserve"> </w:t>
      </w:r>
      <w:r w:rsidRPr="008405F7">
        <w:rPr>
          <w:szCs w:val="24"/>
        </w:rPr>
        <w:t>L</w:t>
      </w:r>
      <w:r w:rsidR="00C459AC" w:rsidRPr="008405F7">
        <w:rPr>
          <w:szCs w:val="24"/>
        </w:rPr>
        <w:t>OS SEÑORES MINISTROS</w:t>
      </w:r>
    </w:p>
    <w:p w:rsidR="00CF1266" w:rsidRPr="008405F7" w:rsidRDefault="00C459AC" w:rsidP="008405F7">
      <w:pPr>
        <w:spacing w:line="240" w:lineRule="auto"/>
        <w:jc w:val="both"/>
        <w:rPr>
          <w:szCs w:val="24"/>
        </w:rPr>
      </w:pPr>
      <w:r w:rsidRPr="008405F7">
        <w:rPr>
          <w:szCs w:val="24"/>
        </w:rPr>
        <w:t>DE LA SUPREMA CORTE</w:t>
      </w:r>
      <w:r w:rsidR="00D85F48" w:rsidRPr="008405F7">
        <w:rPr>
          <w:szCs w:val="24"/>
        </w:rPr>
        <w:t xml:space="preserve"> DE JUSTICIA</w:t>
      </w:r>
    </w:p>
    <w:p w:rsidR="00CF1266" w:rsidRPr="008405F7" w:rsidRDefault="00CF1266" w:rsidP="008405F7">
      <w:pPr>
        <w:spacing w:line="240" w:lineRule="auto"/>
        <w:jc w:val="both"/>
        <w:rPr>
          <w:szCs w:val="24"/>
        </w:rPr>
      </w:pPr>
      <w:r w:rsidRPr="008405F7">
        <w:rPr>
          <w:szCs w:val="24"/>
        </w:rPr>
        <w:t>DE LA  PROVINCIA DE BUENOS AIRES</w:t>
      </w:r>
    </w:p>
    <w:p w:rsidR="00CF1266" w:rsidRPr="008405F7" w:rsidRDefault="00D85F48" w:rsidP="008405F7">
      <w:pPr>
        <w:spacing w:line="240" w:lineRule="auto"/>
        <w:jc w:val="both"/>
        <w:rPr>
          <w:szCs w:val="24"/>
        </w:rPr>
      </w:pPr>
      <w:r w:rsidRPr="008405F7">
        <w:rPr>
          <w:szCs w:val="24"/>
          <w:u w:val="single"/>
        </w:rPr>
        <w:t>S.................</w:t>
      </w:r>
      <w:r w:rsidR="00CF1266" w:rsidRPr="008405F7">
        <w:rPr>
          <w:szCs w:val="24"/>
          <w:u w:val="single"/>
        </w:rPr>
        <w:t>....</w:t>
      </w:r>
      <w:r w:rsidR="00F33F41" w:rsidRPr="008405F7">
        <w:rPr>
          <w:szCs w:val="24"/>
          <w:u w:val="single"/>
        </w:rPr>
        <w:t>..</w:t>
      </w:r>
      <w:r w:rsidR="00CF1266" w:rsidRPr="008405F7">
        <w:rPr>
          <w:szCs w:val="24"/>
          <w:u w:val="single"/>
        </w:rPr>
        <w:t>.../................</w:t>
      </w:r>
      <w:r w:rsidRPr="008405F7">
        <w:rPr>
          <w:szCs w:val="24"/>
          <w:u w:val="single"/>
        </w:rPr>
        <w:t>.</w:t>
      </w:r>
      <w:r w:rsidR="00CF1266" w:rsidRPr="008405F7">
        <w:rPr>
          <w:szCs w:val="24"/>
          <w:u w:val="single"/>
        </w:rPr>
        <w:t>...</w:t>
      </w:r>
      <w:r w:rsidRPr="008405F7">
        <w:rPr>
          <w:szCs w:val="24"/>
          <w:u w:val="single"/>
        </w:rPr>
        <w:t>.</w:t>
      </w:r>
      <w:r w:rsidR="00CF1266" w:rsidRPr="008405F7">
        <w:rPr>
          <w:szCs w:val="24"/>
          <w:u w:val="single"/>
        </w:rPr>
        <w:t>...D</w:t>
      </w:r>
    </w:p>
    <w:p w:rsidR="003F361A" w:rsidRPr="008405F7" w:rsidRDefault="003F361A" w:rsidP="008405F7">
      <w:pPr>
        <w:spacing w:line="240" w:lineRule="auto"/>
        <w:jc w:val="both"/>
        <w:rPr>
          <w:szCs w:val="24"/>
        </w:rPr>
      </w:pPr>
    </w:p>
    <w:p w:rsidR="00DD5F66" w:rsidRPr="008405F7" w:rsidRDefault="00DD5F66" w:rsidP="008405F7">
      <w:pPr>
        <w:spacing w:line="240" w:lineRule="auto"/>
        <w:ind w:firstLine="708"/>
        <w:jc w:val="both"/>
        <w:rPr>
          <w:bCs/>
          <w:iCs/>
          <w:szCs w:val="24"/>
        </w:rPr>
      </w:pPr>
      <w:r w:rsidRPr="008405F7">
        <w:rPr>
          <w:szCs w:val="24"/>
        </w:rPr>
        <w:t>Tengo el honor de dirigirme a Ustedes</w:t>
      </w:r>
      <w:r w:rsidR="00CF1266" w:rsidRPr="008405F7">
        <w:rPr>
          <w:szCs w:val="24"/>
        </w:rPr>
        <w:t xml:space="preserve"> en representación de la</w:t>
      </w:r>
      <w:r w:rsidR="00CF1266" w:rsidRPr="008405F7">
        <w:rPr>
          <w:b/>
          <w:i/>
          <w:szCs w:val="24"/>
        </w:rPr>
        <w:t xml:space="preserve"> Asociación del Personal de los Organismos de Control, Seccional Control Provincia de Buenos Aires, A.P.O.C</w:t>
      </w:r>
      <w:r w:rsidR="00CF1266" w:rsidRPr="008405F7">
        <w:rPr>
          <w:bCs/>
          <w:iCs/>
          <w:szCs w:val="24"/>
        </w:rPr>
        <w:t xml:space="preserve">, </w:t>
      </w:r>
      <w:r w:rsidRPr="008405F7">
        <w:rPr>
          <w:bCs/>
          <w:iCs/>
          <w:szCs w:val="24"/>
        </w:rPr>
        <w:t>a fin de que tomen conocimiento y</w:t>
      </w:r>
      <w:r w:rsidR="00A25B7F" w:rsidRPr="008405F7">
        <w:rPr>
          <w:bCs/>
          <w:iCs/>
          <w:szCs w:val="24"/>
        </w:rPr>
        <w:t>,</w:t>
      </w:r>
      <w:r w:rsidRPr="008405F7">
        <w:rPr>
          <w:bCs/>
          <w:iCs/>
          <w:szCs w:val="24"/>
        </w:rPr>
        <w:t xml:space="preserve"> como mejor estimen corresponda, actúen en consecuencia frente a la vulneración de la carrera profesional </w:t>
      </w:r>
      <w:r w:rsidR="002A7F2D" w:rsidRPr="008405F7">
        <w:rPr>
          <w:bCs/>
          <w:iCs/>
          <w:szCs w:val="24"/>
        </w:rPr>
        <w:t>en el Tribunal de Cuentas de l</w:t>
      </w:r>
      <w:r w:rsidR="00E84603" w:rsidRPr="008405F7">
        <w:rPr>
          <w:bCs/>
          <w:iCs/>
          <w:szCs w:val="24"/>
        </w:rPr>
        <w:t>a Provincia de Buenos Aires.</w:t>
      </w:r>
    </w:p>
    <w:p w:rsidR="00A25B7F" w:rsidRPr="008405F7" w:rsidRDefault="00A25B7F" w:rsidP="008405F7">
      <w:pPr>
        <w:spacing w:line="240" w:lineRule="auto"/>
        <w:ind w:firstLine="708"/>
        <w:jc w:val="both"/>
        <w:rPr>
          <w:bCs/>
          <w:iCs/>
          <w:szCs w:val="24"/>
        </w:rPr>
      </w:pPr>
      <w:r w:rsidRPr="008405F7">
        <w:rPr>
          <w:bCs/>
          <w:iCs/>
          <w:szCs w:val="24"/>
        </w:rPr>
        <w:t>Con el objeto de no hacer extensa esta presentación, se acompañan notas enviadas al H. Cuerpo y al Presidente del Organismo</w:t>
      </w:r>
      <w:r w:rsidR="008405F7">
        <w:rPr>
          <w:bCs/>
          <w:iCs/>
          <w:szCs w:val="24"/>
        </w:rPr>
        <w:t xml:space="preserve"> donde queda debidamente clarificado el conflicto suscitado</w:t>
      </w:r>
      <w:r w:rsidRPr="008405F7">
        <w:rPr>
          <w:bCs/>
          <w:iCs/>
          <w:szCs w:val="24"/>
        </w:rPr>
        <w:t>.</w:t>
      </w:r>
    </w:p>
    <w:p w:rsidR="00A25B7F" w:rsidRPr="008405F7" w:rsidRDefault="00E46AA5" w:rsidP="008405F7">
      <w:pPr>
        <w:spacing w:line="240" w:lineRule="auto"/>
        <w:ind w:firstLine="708"/>
        <w:jc w:val="both"/>
        <w:rPr>
          <w:bCs/>
          <w:iCs/>
          <w:szCs w:val="24"/>
        </w:rPr>
      </w:pPr>
      <w:r w:rsidRPr="008405F7">
        <w:rPr>
          <w:bCs/>
          <w:iCs/>
          <w:szCs w:val="24"/>
        </w:rPr>
        <w:t xml:space="preserve">Asimismo, acompañamos copia del Acta de Acuerdo nº16 </w:t>
      </w:r>
      <w:r w:rsidR="00CF2C00" w:rsidRPr="008405F7">
        <w:rPr>
          <w:bCs/>
          <w:iCs/>
          <w:szCs w:val="24"/>
        </w:rPr>
        <w:t>con</w:t>
      </w:r>
      <w:r w:rsidRPr="008405F7">
        <w:rPr>
          <w:bCs/>
          <w:iCs/>
          <w:szCs w:val="24"/>
        </w:rPr>
        <w:t xml:space="preserve"> fecha 30 de mayo del corriente año en la cual se proponen designaciones para cargos de Secretarios en el Organismo incumpliendo los requisitos exigidos en la Estructura Or</w:t>
      </w:r>
      <w:r w:rsidR="00845ACF">
        <w:rPr>
          <w:bCs/>
          <w:iCs/>
          <w:szCs w:val="24"/>
        </w:rPr>
        <w:t>gánico Funcional del Tribunal para dichos cargos.</w:t>
      </w:r>
    </w:p>
    <w:p w:rsidR="00CF2C00" w:rsidRPr="008405F7" w:rsidRDefault="00426102" w:rsidP="008405F7">
      <w:pPr>
        <w:spacing w:line="240" w:lineRule="auto"/>
        <w:ind w:firstLine="708"/>
        <w:jc w:val="both"/>
        <w:rPr>
          <w:bCs/>
          <w:iCs/>
          <w:szCs w:val="24"/>
        </w:rPr>
      </w:pPr>
      <w:r w:rsidRPr="008405F7">
        <w:rPr>
          <w:bCs/>
          <w:iCs/>
          <w:szCs w:val="24"/>
        </w:rPr>
        <w:t>En efecto, los propuestos no integran la planta del Tribunal y carecen de la más mínima experiencia en el Organismo de Control Externo.</w:t>
      </w:r>
    </w:p>
    <w:p w:rsidR="00426102" w:rsidRPr="008405F7" w:rsidRDefault="00426102" w:rsidP="008405F7">
      <w:pPr>
        <w:spacing w:line="240" w:lineRule="auto"/>
        <w:ind w:firstLine="708"/>
        <w:jc w:val="both"/>
        <w:rPr>
          <w:bCs/>
          <w:iCs/>
          <w:szCs w:val="24"/>
        </w:rPr>
      </w:pPr>
      <w:r w:rsidRPr="008405F7">
        <w:rPr>
          <w:bCs/>
          <w:iCs/>
          <w:szCs w:val="24"/>
        </w:rPr>
        <w:t>Así, vuestra intervención se torna necesaria por cuanto el reemplazante del Presidente es un Camarista en lo Civil motivo por el cual el Poder Judicial debe procurar la no intromisión de la política partidaria en cargos que históricamente fueron ejercidos por profesionales con largos años de experiencia y antigüedad en el Tribunal de Cuentas.</w:t>
      </w:r>
    </w:p>
    <w:p w:rsidR="009C0A6C" w:rsidRPr="008405F7" w:rsidRDefault="002A7F2D" w:rsidP="008405F7">
      <w:pPr>
        <w:spacing w:line="240" w:lineRule="auto"/>
        <w:ind w:firstLine="708"/>
        <w:jc w:val="both"/>
        <w:rPr>
          <w:bCs/>
          <w:iCs/>
          <w:szCs w:val="24"/>
        </w:rPr>
      </w:pPr>
      <w:r w:rsidRPr="008405F7">
        <w:rPr>
          <w:bCs/>
          <w:iCs/>
          <w:szCs w:val="24"/>
        </w:rPr>
        <w:t xml:space="preserve">Por otro lado, no menos importante, es necesario resaltar que la propuesta de designaciones implica limitar en la función a dos profesionales mujeres que se vienen desempeñando de forma </w:t>
      </w:r>
      <w:r w:rsidR="008020EA" w:rsidRPr="008405F7">
        <w:rPr>
          <w:bCs/>
          <w:iCs/>
          <w:szCs w:val="24"/>
        </w:rPr>
        <w:t>intachable</w:t>
      </w:r>
      <w:r w:rsidR="00845ACF">
        <w:rPr>
          <w:bCs/>
          <w:iCs/>
          <w:szCs w:val="24"/>
        </w:rPr>
        <w:t xml:space="preserve"> desde hace varias décadas</w:t>
      </w:r>
      <w:r w:rsidRPr="008405F7">
        <w:rPr>
          <w:bCs/>
          <w:iCs/>
          <w:szCs w:val="24"/>
        </w:rPr>
        <w:t>.</w:t>
      </w:r>
    </w:p>
    <w:p w:rsidR="002A7F2D" w:rsidRPr="008405F7" w:rsidRDefault="00EE2480" w:rsidP="008405F7">
      <w:pPr>
        <w:spacing w:line="240" w:lineRule="auto"/>
        <w:ind w:firstLine="708"/>
        <w:jc w:val="both"/>
        <w:rPr>
          <w:bCs/>
          <w:iCs/>
          <w:szCs w:val="24"/>
        </w:rPr>
      </w:pPr>
      <w:r w:rsidRPr="008405F7">
        <w:rPr>
          <w:bCs/>
          <w:iCs/>
          <w:szCs w:val="24"/>
        </w:rPr>
        <w:t xml:space="preserve"> </w:t>
      </w:r>
      <w:r w:rsidR="00845ACF">
        <w:rPr>
          <w:bCs/>
          <w:iCs/>
          <w:szCs w:val="24"/>
        </w:rPr>
        <w:t>A su vez,</w:t>
      </w:r>
      <w:r w:rsidRPr="008405F7">
        <w:rPr>
          <w:bCs/>
          <w:iCs/>
          <w:szCs w:val="24"/>
        </w:rPr>
        <w:t xml:space="preserve"> los cargos que históricamente fueran ocupados por mujeres que ya se jubilaron, también se p</w:t>
      </w:r>
      <w:r w:rsidR="00845ACF">
        <w:rPr>
          <w:bCs/>
          <w:iCs/>
          <w:szCs w:val="24"/>
        </w:rPr>
        <w:t>retenden</w:t>
      </w:r>
      <w:r w:rsidR="009C0A6C" w:rsidRPr="008405F7">
        <w:rPr>
          <w:bCs/>
          <w:iCs/>
          <w:szCs w:val="24"/>
        </w:rPr>
        <w:t xml:space="preserve"> reemplazar </w:t>
      </w:r>
      <w:r w:rsidR="00845ACF">
        <w:rPr>
          <w:bCs/>
          <w:iCs/>
          <w:szCs w:val="24"/>
        </w:rPr>
        <w:t>con</w:t>
      </w:r>
      <w:r w:rsidR="009C0A6C" w:rsidRPr="008405F7">
        <w:rPr>
          <w:bCs/>
          <w:iCs/>
          <w:szCs w:val="24"/>
        </w:rPr>
        <w:t xml:space="preserve"> varones, dejando a las claras un retroceso en la necesaria paridad de género en la ocupación de </w:t>
      </w:r>
      <w:r w:rsidR="00845ACF">
        <w:rPr>
          <w:bCs/>
          <w:iCs/>
          <w:szCs w:val="24"/>
        </w:rPr>
        <w:t>puestos</w:t>
      </w:r>
      <w:r w:rsidR="009C0A6C" w:rsidRPr="008405F7">
        <w:rPr>
          <w:bCs/>
          <w:iCs/>
          <w:szCs w:val="24"/>
        </w:rPr>
        <w:t xml:space="preserve"> jerárquicos superiores.</w:t>
      </w:r>
    </w:p>
    <w:p w:rsidR="009C0A6C" w:rsidRPr="008405F7" w:rsidRDefault="00F378D6" w:rsidP="008405F7">
      <w:pPr>
        <w:spacing w:line="240" w:lineRule="auto"/>
        <w:ind w:firstLine="708"/>
        <w:jc w:val="both"/>
        <w:rPr>
          <w:bCs/>
          <w:iCs/>
          <w:szCs w:val="24"/>
        </w:rPr>
      </w:pPr>
      <w:r w:rsidRPr="008405F7">
        <w:rPr>
          <w:bCs/>
          <w:iCs/>
          <w:szCs w:val="24"/>
        </w:rPr>
        <w:t>En definitiva, resulta imperioso que el máximo Tribunal de Justicia de la Provincia se haga eco de este estado de situación</w:t>
      </w:r>
      <w:r w:rsidR="00026A5C" w:rsidRPr="008405F7">
        <w:rPr>
          <w:bCs/>
          <w:iCs/>
          <w:szCs w:val="24"/>
        </w:rPr>
        <w:t xml:space="preserve"> en aras de buscar un Organismo de Control cada vez más eficiente e independiente.</w:t>
      </w:r>
    </w:p>
    <w:p w:rsidR="00CC6B10" w:rsidRPr="008405F7" w:rsidRDefault="0075032F" w:rsidP="008405F7">
      <w:pPr>
        <w:spacing w:line="240" w:lineRule="auto"/>
        <w:ind w:firstLine="708"/>
        <w:jc w:val="both"/>
        <w:rPr>
          <w:szCs w:val="24"/>
        </w:rPr>
      </w:pPr>
      <w:r w:rsidRPr="008405F7">
        <w:rPr>
          <w:szCs w:val="24"/>
        </w:rPr>
        <w:t>Agradeciendo vuestra atención los saludo con la más distinguida consideración.</w:t>
      </w:r>
    </w:p>
    <w:sectPr w:rsidR="00CC6B10" w:rsidRPr="008405F7" w:rsidSect="00C50C9A">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66"/>
    <w:rsid w:val="00026A5C"/>
    <w:rsid w:val="00062505"/>
    <w:rsid w:val="00086047"/>
    <w:rsid w:val="00094305"/>
    <w:rsid w:val="00110C9E"/>
    <w:rsid w:val="001402BA"/>
    <w:rsid w:val="00173DA4"/>
    <w:rsid w:val="00182D7E"/>
    <w:rsid w:val="001958EC"/>
    <w:rsid w:val="00213FBF"/>
    <w:rsid w:val="002A3E7D"/>
    <w:rsid w:val="002A7F2D"/>
    <w:rsid w:val="003316F1"/>
    <w:rsid w:val="003A6EAF"/>
    <w:rsid w:val="003C1C84"/>
    <w:rsid w:val="003F361A"/>
    <w:rsid w:val="00426102"/>
    <w:rsid w:val="004277BF"/>
    <w:rsid w:val="004510A1"/>
    <w:rsid w:val="004660D1"/>
    <w:rsid w:val="004D4212"/>
    <w:rsid w:val="004E4FED"/>
    <w:rsid w:val="005005B8"/>
    <w:rsid w:val="00566986"/>
    <w:rsid w:val="00573590"/>
    <w:rsid w:val="005A015B"/>
    <w:rsid w:val="006046CD"/>
    <w:rsid w:val="00620CB0"/>
    <w:rsid w:val="00674C2B"/>
    <w:rsid w:val="006C526B"/>
    <w:rsid w:val="00741CEE"/>
    <w:rsid w:val="0075032F"/>
    <w:rsid w:val="00774C1A"/>
    <w:rsid w:val="0079031B"/>
    <w:rsid w:val="00792121"/>
    <w:rsid w:val="00797FF2"/>
    <w:rsid w:val="007D3B5C"/>
    <w:rsid w:val="007D6CBB"/>
    <w:rsid w:val="008020EA"/>
    <w:rsid w:val="00812ACA"/>
    <w:rsid w:val="00826C78"/>
    <w:rsid w:val="00827A8A"/>
    <w:rsid w:val="008405F7"/>
    <w:rsid w:val="00845ACF"/>
    <w:rsid w:val="00903B7F"/>
    <w:rsid w:val="009229E4"/>
    <w:rsid w:val="009706BB"/>
    <w:rsid w:val="00974D66"/>
    <w:rsid w:val="009915F2"/>
    <w:rsid w:val="009C0A6C"/>
    <w:rsid w:val="00A25B7F"/>
    <w:rsid w:val="00A967FF"/>
    <w:rsid w:val="00AD1DF3"/>
    <w:rsid w:val="00B35576"/>
    <w:rsid w:val="00C3259C"/>
    <w:rsid w:val="00C459AC"/>
    <w:rsid w:val="00C50C9A"/>
    <w:rsid w:val="00C74861"/>
    <w:rsid w:val="00CC6B10"/>
    <w:rsid w:val="00CF1266"/>
    <w:rsid w:val="00CF2C00"/>
    <w:rsid w:val="00D80D88"/>
    <w:rsid w:val="00D85F48"/>
    <w:rsid w:val="00DD5F66"/>
    <w:rsid w:val="00DF0246"/>
    <w:rsid w:val="00E12117"/>
    <w:rsid w:val="00E1332B"/>
    <w:rsid w:val="00E46AA5"/>
    <w:rsid w:val="00E84603"/>
    <w:rsid w:val="00EE2480"/>
    <w:rsid w:val="00F33F41"/>
    <w:rsid w:val="00F378D6"/>
    <w:rsid w:val="00F942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66"/>
  </w:style>
  <w:style w:type="paragraph" w:styleId="Ttulo1">
    <w:name w:val="heading 1"/>
    <w:basedOn w:val="Normal"/>
    <w:next w:val="Normal"/>
    <w:link w:val="Ttulo1Car"/>
    <w:qFormat/>
    <w:rsid w:val="00CF1266"/>
    <w:pPr>
      <w:keepNext/>
      <w:spacing w:after="0" w:line="240" w:lineRule="auto"/>
      <w:jc w:val="right"/>
      <w:outlineLvl w:val="0"/>
    </w:pPr>
    <w:rPr>
      <w:rFonts w:ascii="Arial" w:eastAsia="Times New Roman" w:hAnsi="Arial" w:cs="Arial"/>
      <w:sz w:val="28"/>
      <w:szCs w:val="24"/>
      <w:lang w:val="es-ES" w:eastAsia="es-ES"/>
    </w:rPr>
  </w:style>
  <w:style w:type="paragraph" w:styleId="Ttulo2">
    <w:name w:val="heading 2"/>
    <w:basedOn w:val="Normal"/>
    <w:next w:val="Normal"/>
    <w:link w:val="Ttulo2Car"/>
    <w:qFormat/>
    <w:rsid w:val="00CF1266"/>
    <w:pPr>
      <w:keepNext/>
      <w:spacing w:after="0" w:line="240" w:lineRule="auto"/>
      <w:outlineLvl w:val="1"/>
    </w:pPr>
    <w:rPr>
      <w:rFonts w:ascii="Arial" w:eastAsia="Times New Roman" w:hAnsi="Arial" w:cs="Arial"/>
      <w:sz w:val="28"/>
      <w:szCs w:val="24"/>
      <w:lang w:val="es-ES" w:eastAsia="es-ES"/>
    </w:rPr>
  </w:style>
  <w:style w:type="paragraph" w:styleId="Ttulo4">
    <w:name w:val="heading 4"/>
    <w:basedOn w:val="Normal"/>
    <w:next w:val="Normal"/>
    <w:link w:val="Ttulo4Car"/>
    <w:qFormat/>
    <w:rsid w:val="00CF1266"/>
    <w:pPr>
      <w:keepNext/>
      <w:spacing w:after="0" w:line="360" w:lineRule="auto"/>
      <w:jc w:val="both"/>
      <w:outlineLvl w:val="3"/>
    </w:pPr>
    <w:rPr>
      <w:rFonts w:ascii="Arial" w:eastAsia="Times New Roman" w:hAnsi="Arial" w:cs="Arial"/>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1266"/>
    <w:rPr>
      <w:rFonts w:ascii="Arial" w:eastAsia="Times New Roman" w:hAnsi="Arial" w:cs="Arial"/>
      <w:sz w:val="28"/>
      <w:szCs w:val="24"/>
      <w:lang w:val="es-ES" w:eastAsia="es-ES"/>
    </w:rPr>
  </w:style>
  <w:style w:type="character" w:customStyle="1" w:styleId="Ttulo2Car">
    <w:name w:val="Título 2 Car"/>
    <w:basedOn w:val="Fuentedeprrafopredeter"/>
    <w:link w:val="Ttulo2"/>
    <w:rsid w:val="00CF1266"/>
    <w:rPr>
      <w:rFonts w:ascii="Arial" w:eastAsia="Times New Roman" w:hAnsi="Arial" w:cs="Arial"/>
      <w:sz w:val="28"/>
      <w:szCs w:val="24"/>
      <w:lang w:val="es-ES" w:eastAsia="es-ES"/>
    </w:rPr>
  </w:style>
  <w:style w:type="character" w:customStyle="1" w:styleId="Ttulo4Car">
    <w:name w:val="Título 4 Car"/>
    <w:basedOn w:val="Fuentedeprrafopredeter"/>
    <w:link w:val="Ttulo4"/>
    <w:rsid w:val="00CF1266"/>
    <w:rPr>
      <w:rFonts w:ascii="Arial" w:eastAsia="Times New Roman" w:hAnsi="Arial" w:cs="Arial"/>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66"/>
  </w:style>
  <w:style w:type="paragraph" w:styleId="Ttulo1">
    <w:name w:val="heading 1"/>
    <w:basedOn w:val="Normal"/>
    <w:next w:val="Normal"/>
    <w:link w:val="Ttulo1Car"/>
    <w:qFormat/>
    <w:rsid w:val="00CF1266"/>
    <w:pPr>
      <w:keepNext/>
      <w:spacing w:after="0" w:line="240" w:lineRule="auto"/>
      <w:jc w:val="right"/>
      <w:outlineLvl w:val="0"/>
    </w:pPr>
    <w:rPr>
      <w:rFonts w:ascii="Arial" w:eastAsia="Times New Roman" w:hAnsi="Arial" w:cs="Arial"/>
      <w:sz w:val="28"/>
      <w:szCs w:val="24"/>
      <w:lang w:val="es-ES" w:eastAsia="es-ES"/>
    </w:rPr>
  </w:style>
  <w:style w:type="paragraph" w:styleId="Ttulo2">
    <w:name w:val="heading 2"/>
    <w:basedOn w:val="Normal"/>
    <w:next w:val="Normal"/>
    <w:link w:val="Ttulo2Car"/>
    <w:qFormat/>
    <w:rsid w:val="00CF1266"/>
    <w:pPr>
      <w:keepNext/>
      <w:spacing w:after="0" w:line="240" w:lineRule="auto"/>
      <w:outlineLvl w:val="1"/>
    </w:pPr>
    <w:rPr>
      <w:rFonts w:ascii="Arial" w:eastAsia="Times New Roman" w:hAnsi="Arial" w:cs="Arial"/>
      <w:sz w:val="28"/>
      <w:szCs w:val="24"/>
      <w:lang w:val="es-ES" w:eastAsia="es-ES"/>
    </w:rPr>
  </w:style>
  <w:style w:type="paragraph" w:styleId="Ttulo4">
    <w:name w:val="heading 4"/>
    <w:basedOn w:val="Normal"/>
    <w:next w:val="Normal"/>
    <w:link w:val="Ttulo4Car"/>
    <w:qFormat/>
    <w:rsid w:val="00CF1266"/>
    <w:pPr>
      <w:keepNext/>
      <w:spacing w:after="0" w:line="360" w:lineRule="auto"/>
      <w:jc w:val="both"/>
      <w:outlineLvl w:val="3"/>
    </w:pPr>
    <w:rPr>
      <w:rFonts w:ascii="Arial" w:eastAsia="Times New Roman" w:hAnsi="Arial" w:cs="Arial"/>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1266"/>
    <w:rPr>
      <w:rFonts w:ascii="Arial" w:eastAsia="Times New Roman" w:hAnsi="Arial" w:cs="Arial"/>
      <w:sz w:val="28"/>
      <w:szCs w:val="24"/>
      <w:lang w:val="es-ES" w:eastAsia="es-ES"/>
    </w:rPr>
  </w:style>
  <w:style w:type="character" w:customStyle="1" w:styleId="Ttulo2Car">
    <w:name w:val="Título 2 Car"/>
    <w:basedOn w:val="Fuentedeprrafopredeter"/>
    <w:link w:val="Ttulo2"/>
    <w:rsid w:val="00CF1266"/>
    <w:rPr>
      <w:rFonts w:ascii="Arial" w:eastAsia="Times New Roman" w:hAnsi="Arial" w:cs="Arial"/>
      <w:sz w:val="28"/>
      <w:szCs w:val="24"/>
      <w:lang w:val="es-ES" w:eastAsia="es-ES"/>
    </w:rPr>
  </w:style>
  <w:style w:type="character" w:customStyle="1" w:styleId="Ttulo4Car">
    <w:name w:val="Título 4 Car"/>
    <w:basedOn w:val="Fuentedeprrafopredeter"/>
    <w:link w:val="Ttulo4"/>
    <w:rsid w:val="00CF1266"/>
    <w:rPr>
      <w:rFonts w:ascii="Arial" w:eastAsia="Times New Roman" w:hAnsi="Arial" w:cs="Arial"/>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Link informatica</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dc:creator>
  <cp:lastModifiedBy>Eugenia</cp:lastModifiedBy>
  <cp:revision>19</cp:revision>
  <cp:lastPrinted>2019-07-01T14:43:00Z</cp:lastPrinted>
  <dcterms:created xsi:type="dcterms:W3CDTF">2019-07-01T12:21:00Z</dcterms:created>
  <dcterms:modified xsi:type="dcterms:W3CDTF">2019-07-01T14:55:00Z</dcterms:modified>
</cp:coreProperties>
</file>